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6F5B" w:rsidRDefault="00CE6F5B" w:rsidP="00CE6F5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5F5F5"/>
        </w:rPr>
      </w:pPr>
      <w:r w:rsidRPr="00CE6F5B">
        <w:rPr>
          <w:rFonts w:ascii="Times New Roman" w:hAnsi="Times New Roman" w:cs="Times New Roman"/>
          <w:b/>
          <w:sz w:val="32"/>
          <w:szCs w:val="32"/>
          <w:shd w:val="clear" w:color="auto" w:fill="F5F5F5"/>
        </w:rPr>
        <w:t>5 советов хорошему отцу</w:t>
      </w:r>
    </w:p>
    <w:p w:rsidR="00CE6F5B" w:rsidRPr="00CE6F5B" w:rsidRDefault="00CE6F5B" w:rsidP="00CE6F5B">
      <w:pPr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E6F5B">
        <w:rPr>
          <w:rFonts w:ascii="Times New Roman" w:hAnsi="Times New Roman" w:cs="Times New Roman"/>
          <w:sz w:val="28"/>
          <w:szCs w:val="28"/>
        </w:rPr>
        <w:br/>
      </w:r>
      <w:r w:rsidRPr="00CE6F5B">
        <w:rPr>
          <w:rFonts w:ascii="Times New Roman" w:hAnsi="Times New Roman" w:cs="Times New Roman"/>
          <w:sz w:val="28"/>
          <w:szCs w:val="28"/>
          <w:shd w:val="clear" w:color="auto" w:fill="F5F5F5"/>
        </w:rPr>
        <w:t>В процессе воспитания ребенка обычно участвуют оба родителя: в младшем возрасте мама вовлечена в него чуть больше, но чем старше становится малыш, тем серьезнее роль папы в его жизни.</w:t>
      </w:r>
    </w:p>
    <w:p w:rsidR="00CE6F5B" w:rsidRPr="00CE6F5B" w:rsidRDefault="00CE6F5B" w:rsidP="00CE6F5B">
      <w:pPr>
        <w:shd w:val="clear" w:color="auto" w:fill="F5F5F5"/>
        <w:spacing w:before="360" w:after="360" w:line="6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b/>
          <w:sz w:val="28"/>
          <w:szCs w:val="28"/>
        </w:rPr>
        <w:t>Быть рядом с ребенком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Папа так же сильно важен для ребенка, как и мама. Не случайно даже гены распределяются пополам: половина от мамы, половина от папы. Существуют исследования, которые показывают, что малыш 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реагирует на тембр голоса отца даже когда еще находится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в животе у мамы. А значит, </w:t>
      </w:r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папа может играть для ребенка важную роль еще до его рождения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Часто мамы в семье выступают в роли посредника между ребенком и папой. Но у малыша с отцом должен складываться прямой контакт. Возможно, он реализуется не через те активности, которые обычно связаны с мамой, например, мама кормит грудью, папа не кормит, мама носит в животе, папа не носит, но, тем не менее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чем раньше папа включается в жизнь ребенка, тем лучше. Понятно, конечно, что современный городской житель 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сверхзанят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и вынужден сочетать множество разных активностей, но все же, </w:t>
      </w:r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задача обоих родителей — стараться регулярно проводить время с ребенком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. И дело не столько в его количестве, сколько в качестве. Папам, как и мамам, стоит создавать с детьми свои собственные ритуалы, и я сейчас имею в виду очень простые вещи: искупать, почитать книжку. Если в семье есть традиция делать что-то вместе с ребенком по выходным — это вообще прекрасно! Важно, чтобы для него это было предсказуемое и гарантированное время, пусть не очень много, но оно должно быть.</w:t>
      </w:r>
    </w:p>
    <w:p w:rsidR="00CE6F5B" w:rsidRPr="00CE6F5B" w:rsidRDefault="00CE6F5B" w:rsidP="00CE6F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5B" w:rsidRPr="00CE6F5B" w:rsidRDefault="00CE6F5B" w:rsidP="00CE6F5B">
      <w:pPr>
        <w:shd w:val="clear" w:color="auto" w:fill="F5F5F5"/>
        <w:spacing w:before="360" w:after="360" w:line="6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b/>
          <w:sz w:val="28"/>
          <w:szCs w:val="28"/>
        </w:rPr>
        <w:t>Уходя от жены, не уходить от детей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Проблема разводов и сложностей, связанных с ними, есть везде, но именно модель, автоматически ведущая к тому, что из-за развода семья 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сразу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> же становится </w:t>
      </w:r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неполной,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 наиболее характерна для России. Но ведь если прекратился брак, это вовсе не значит, что прекратилось и 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>. Только недавно семейные психологи наконец-то начали учить людей </w:t>
      </w:r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различать их супружеские и родительские роли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F5B" w:rsidRPr="00CE6F5B" w:rsidRDefault="00CE6F5B" w:rsidP="00CE6F5B">
      <w:pPr>
        <w:shd w:val="clear" w:color="auto" w:fill="F5F5F5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Да, после развода люди чаще всего живут на разных территориях, и не всегда могут равноценно распределять время, которое каждый из них проводит с ребенком. Но если оба родителя настроены на то, чтобы сохранить контакт с ребёнком, то тогда всё протекает не так драматично. Главное, чтобы разрыв не воспринимался как потеря одного из родителей, и у малыша не возникало необходимости </w:t>
      </w:r>
      <w:proofErr w:type="gramStart"/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>выбирать</w:t>
      </w:r>
      <w:proofErr w:type="gramEnd"/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лавировать между мамой и папой.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Более того, выясняется, что эта новая, расширенная система, представляющая собой идеальный вариант, где у каждого из бывших супругов есть новый партнер, превращается в так называемую «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двухъядерную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семью» и даже дает ребенку дополнительные ресурсы, если, конечно, везде сложились нормальные отношения.</w:t>
      </w:r>
    </w:p>
    <w:p w:rsidR="00CE6F5B" w:rsidRPr="00CE6F5B" w:rsidRDefault="00CE6F5B" w:rsidP="00CE6F5B">
      <w:pPr>
        <w:shd w:val="clear" w:color="auto" w:fill="F5F5F5"/>
        <w:spacing w:before="360" w:after="360" w:line="6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b/>
          <w:sz w:val="28"/>
          <w:szCs w:val="28"/>
        </w:rPr>
        <w:t>Общаться с ребенком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Мы, семейные психологи, учим тому, что нужно эмоционально завершать отношения с бывшим партнером и помнить, что даже если для вас человек быть близким перестал, это совершенно не значит, что-то же самое произошло и с ребёнком. </w:t>
      </w:r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Для него он перестать быть близким и дорогим не может. 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А мы часто этих различий не делаем, к сожалению, и зачем-то автоматически уравниваем свои чувства и свои состояния с тем, что чувствуют или думают наши дети.</w:t>
      </w:r>
    </w:p>
    <w:p w:rsidR="00CE6F5B" w:rsidRPr="00CE6F5B" w:rsidRDefault="00CE6F5B" w:rsidP="00CE6F5B">
      <w:pPr>
        <w:shd w:val="clear" w:color="auto" w:fill="F5F5F5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>Мы учим уважать право ребенка на то, что у него есть второй родитель, с которым ему тоже надо общаться. Учим этого второго родителя помнить о своей ответственности, включаться в жизнь ребенка. Видно, что сейчас эта ситуация потихоньку меняется к лучшему и даже при разводе отцы понимают, что им, само собой, надо иметь дело с ребёнком, общаться, организовывать у себя в новом жилье для него комнату, потому что он там, к примеру, иногда будет ночевать. И это очень важный момент.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Если после развода папа общаться с ребенком не спешит и не 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проявлет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инициативу, то </w:t>
      </w:r>
      <w:proofErr w:type="gramStart"/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маме</w:t>
      </w:r>
      <w:proofErr w:type="gramEnd"/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прежде всего нужно постараться сделать так, чтобы контакт между ними остался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. Или хотя бы быть уверенной, что она этому не помешала, ведь иногда кажется, что когда бывший муж полностью исключен из круга общения, то это даже удобнее. Но только не ребенку.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Если же ситуация такая, что партнера у женщины по разным причинам вообще нет, важно помнить, что непосредственно родительской семьёй дело не исчерпывается. Ресу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рс встр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ечи с «парной» моделью жизни есть 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lastRenderedPageBreak/>
        <w:t>у бабушек, у дедушек, у тёть, дядь, у друзей и знакомых семьи. Когда диапазон нашего взгляда становится шире, то мы понимаем, что есть разные ресурсы, которые нужно привлекать, и справляться становится легче.</w:t>
      </w:r>
    </w:p>
    <w:p w:rsidR="00CE6F5B" w:rsidRPr="00CE6F5B" w:rsidRDefault="00CE6F5B" w:rsidP="00CE6F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5B" w:rsidRPr="00CE6F5B" w:rsidRDefault="00CE6F5B" w:rsidP="00CE6F5B">
      <w:pPr>
        <w:shd w:val="clear" w:color="auto" w:fill="F5F5F5"/>
        <w:spacing w:before="360" w:after="360" w:line="6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b/>
          <w:sz w:val="28"/>
          <w:szCs w:val="28"/>
        </w:rPr>
        <w:t>Оказывать поддержку, когда это нужно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Мы 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проводимисследования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с подростками, смотрим, как они воспринимают своих родителей, что для них означает понятие «идеальная семья», когда и в каких семейных ситуациях 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или не развиваются зависимости, которых мы, взрослые, боимся. По результатам этих исследований видно, что ребёнок в подростковом возрасте любит, чтобы мама была предсказуемой и направленной на поддержание каких-то традиционных вещей, а папа, наоборот, становился более гибким, умел найти подход и давал некоторую свободу, уважал личное пространство, </w:t>
      </w:r>
      <w:hyperlink r:id="rId4" w:tgtFrame="_blank" w:history="1">
        <w:r w:rsidRPr="00CE6F5B">
          <w:rPr>
            <w:rFonts w:ascii="Times New Roman" w:eastAsia="Times New Roman" w:hAnsi="Times New Roman" w:cs="Times New Roman"/>
            <w:sz w:val="28"/>
            <w:szCs w:val="28"/>
          </w:rPr>
          <w:t xml:space="preserve">выбор </w:t>
        </w:r>
        <w:proofErr w:type="spellStart"/>
        <w:r w:rsidRPr="00CE6F5B">
          <w:rPr>
            <w:rFonts w:ascii="Times New Roman" w:eastAsia="Times New Roman" w:hAnsi="Times New Roman" w:cs="Times New Roman"/>
            <w:sz w:val="28"/>
            <w:szCs w:val="28"/>
          </w:rPr>
          <w:t>друзей</w:t>
        </w:r>
      </w:hyperlink>
      <w:r w:rsidRPr="00CE6F5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> хобби. Оказывается, это значимый фактор, который влияет на развитие зависимостей у подростков.</w:t>
      </w:r>
    </w:p>
    <w:p w:rsidR="00CE6F5B" w:rsidRPr="00CE6F5B" w:rsidRDefault="00CE6F5B" w:rsidP="00CE6F5B">
      <w:pPr>
        <w:shd w:val="clear" w:color="auto" w:fill="F5F5F5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 xml:space="preserve">В дошкольном и младшем школьном возрасте, также, может </w:t>
      </w:r>
      <w:proofErr w:type="gramStart"/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>быть очень важно наладить</w:t>
      </w:r>
      <w:proofErr w:type="gramEnd"/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сотрудничество с родителем своего пола. Я не хочу говорить каких-то банальностей: пусть мальчик ходит с папой на футбол, а девочка с мамой — вышивает крестиком. Куда угодно, например, в бассейн можно ходить вместе, и это будет отлично.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Вовлечённость папы в жизнь ребенка важна и для мальчиков, и для девочек. Для дочери 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папа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 является моделью будущего мужского признания, восхищения. Если папа в состоянии оказать девочке такую поддержку — это действительно влияет потом на ее дальнейшую жизнь.</w:t>
      </w:r>
    </w:p>
    <w:p w:rsidR="00CE6F5B" w:rsidRPr="00CE6F5B" w:rsidRDefault="00CE6F5B" w:rsidP="00CE6F5B">
      <w:pPr>
        <w:shd w:val="clear" w:color="auto" w:fill="F5F5F5"/>
        <w:spacing w:before="360" w:after="360" w:line="6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b/>
          <w:sz w:val="28"/>
          <w:szCs w:val="28"/>
        </w:rPr>
        <w:t>Уметь меняться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У каждого из родителей свои роли. В течени</w:t>
      </w:r>
      <w:proofErr w:type="gramStart"/>
      <w:r w:rsidRPr="00CE6F5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 жизни они меняются, подстраиваясь под детские требования и ожидания, в зависимости от того, что такое для ребенка «идеальное 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>» в разном возрасте. Примерно до двух-трех лет самое важное для ребенка — это стабильность, </w:t>
      </w:r>
      <w:hyperlink r:id="rId5" w:tgtFrame="_blank" w:history="1">
        <w:r w:rsidRPr="00CE6F5B">
          <w:rPr>
            <w:rFonts w:ascii="Times New Roman" w:eastAsia="Times New Roman" w:hAnsi="Times New Roman" w:cs="Times New Roman"/>
            <w:sz w:val="28"/>
            <w:szCs w:val="28"/>
          </w:rPr>
          <w:t>безусловное принятие</w:t>
        </w:r>
      </w:hyperlink>
      <w:r w:rsidRPr="00CE6F5B">
        <w:rPr>
          <w:rFonts w:ascii="Times New Roman" w:eastAsia="Times New Roman" w:hAnsi="Times New Roman" w:cs="Times New Roman"/>
          <w:sz w:val="28"/>
          <w:szCs w:val="28"/>
        </w:rPr>
        <w:t>, улыбки, </w:t>
      </w:r>
      <w:hyperlink r:id="rId6" w:tgtFrame="_blank" w:history="1">
        <w:r w:rsidRPr="00CE6F5B">
          <w:rPr>
            <w:rFonts w:ascii="Times New Roman" w:eastAsia="Times New Roman" w:hAnsi="Times New Roman" w:cs="Times New Roman"/>
            <w:sz w:val="28"/>
            <w:szCs w:val="28"/>
          </w:rPr>
          <w:t>объятия</w:t>
        </w:r>
      </w:hyperlink>
      <w:r w:rsidRPr="00CE6F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поцелуйчики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F5B" w:rsidRPr="00CE6F5B" w:rsidRDefault="00CE6F5B" w:rsidP="00CE6F5B">
      <w:pPr>
        <w:shd w:val="clear" w:color="auto" w:fill="F5F5F5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t xml:space="preserve">Через какое-то время, когда малыш начинает становиться самостоятельным, гораздо важнее поощрять его инициативу и исследовательские навыки. </w:t>
      </w:r>
      <w:r w:rsidRPr="00CE6F5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Не блокировать все его порывы своим испугом: «ой, испачкаешься», «сейчас порвёшь», «куда ты полез?». В этот момент оба родителя, и мама, и папа, чудесным образом должны из «принимающих» и «обнимающих» трансформироваться в активных инициаторов.</w:t>
      </w:r>
    </w:p>
    <w:p w:rsidR="00CE6F5B" w:rsidRPr="00CE6F5B" w:rsidRDefault="00CE6F5B" w:rsidP="00CE6F5B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5B">
        <w:rPr>
          <w:rFonts w:ascii="Times New Roman" w:eastAsia="Times New Roman" w:hAnsi="Times New Roman" w:cs="Times New Roman"/>
          <w:sz w:val="28"/>
          <w:szCs w:val="28"/>
        </w:rPr>
        <w:t>Затем ребенку понадобится сотоварищ, партнер по играм, «</w:t>
      </w:r>
      <w:proofErr w:type="spellStart"/>
      <w:r w:rsidRPr="00CE6F5B">
        <w:rPr>
          <w:rFonts w:ascii="Times New Roman" w:eastAsia="Times New Roman" w:hAnsi="Times New Roman" w:cs="Times New Roman"/>
          <w:sz w:val="28"/>
          <w:szCs w:val="28"/>
        </w:rPr>
        <w:t>вовлекатель</w:t>
      </w:r>
      <w:proofErr w:type="spellEnd"/>
      <w:r w:rsidRPr="00CE6F5B">
        <w:rPr>
          <w:rFonts w:ascii="Times New Roman" w:eastAsia="Times New Roman" w:hAnsi="Times New Roman" w:cs="Times New Roman"/>
          <w:sz w:val="28"/>
          <w:szCs w:val="28"/>
        </w:rPr>
        <w:t>» в совместные интересные занятия. </w:t>
      </w:r>
      <w:r w:rsidRPr="00CE6F5B">
        <w:rPr>
          <w:rFonts w:ascii="Times New Roman" w:eastAsia="Times New Roman" w:hAnsi="Times New Roman" w:cs="Times New Roman"/>
          <w:bCs/>
          <w:sz w:val="28"/>
          <w:szCs w:val="28"/>
        </w:rPr>
        <w:t>А в какой-то момент важно начать постепенно отступать и понимать, что у ребёнка появляются какие-то свои интересы, которые с мамой и папой уже не связаны. И научиться относиться к этому спокойно.</w:t>
      </w:r>
      <w:r w:rsidRPr="00CE6F5B">
        <w:rPr>
          <w:rFonts w:ascii="Times New Roman" w:eastAsia="Times New Roman" w:hAnsi="Times New Roman" w:cs="Times New Roman"/>
          <w:sz w:val="28"/>
          <w:szCs w:val="28"/>
        </w:rPr>
        <w:t> В общем, родителям приходится быть довольно динамичным, но я бы не драматизировала, это, в общем-то, обычный жизненный процесс. И очень интересный.</w:t>
      </w:r>
    </w:p>
    <w:p w:rsidR="00CE6F5B" w:rsidRPr="00CE6F5B" w:rsidRDefault="00CE6F5B" w:rsidP="00CE6F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F5B" w:rsidRPr="00CE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F5B"/>
    <w:rsid w:val="00CE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F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F5B"/>
    <w:rPr>
      <w:b/>
      <w:bCs/>
    </w:rPr>
  </w:style>
  <w:style w:type="character" w:styleId="a5">
    <w:name w:val="Hyperlink"/>
    <w:basedOn w:val="a0"/>
    <w:uiPriority w:val="99"/>
    <w:semiHidden/>
    <w:unhideWhenUsed/>
    <w:rsid w:val="00CE6F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58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  <w:div w:id="1291401730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  <w:div w:id="196018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531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  <w:div w:id="1230926204">
          <w:blockQuote w:val="1"/>
          <w:marLeft w:val="0"/>
          <w:marRight w:val="150"/>
          <w:marTop w:val="360"/>
          <w:marBottom w:val="75"/>
          <w:divBdr>
            <w:top w:val="none" w:sz="0" w:space="0" w:color="auto"/>
            <w:left w:val="single" w:sz="48" w:space="8" w:color="CEB1E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al-o.ru/news/9059" TargetMode="External"/><Relationship Id="rId5" Type="http://schemas.openxmlformats.org/officeDocument/2006/relationships/hyperlink" Target="http://www.kanal-o.ru/parents/8744" TargetMode="External"/><Relationship Id="rId4" Type="http://schemas.openxmlformats.org/officeDocument/2006/relationships/hyperlink" Target="http://www.kanal-o.ru/parents/8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</dc:creator>
  <cp:keywords/>
  <dc:description/>
  <cp:lastModifiedBy>gavan</cp:lastModifiedBy>
  <cp:revision>2</cp:revision>
  <dcterms:created xsi:type="dcterms:W3CDTF">2018-08-16T10:44:00Z</dcterms:created>
  <dcterms:modified xsi:type="dcterms:W3CDTF">2018-08-16T10:46:00Z</dcterms:modified>
</cp:coreProperties>
</file>