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CB" w:rsidRPr="00AF6BCB" w:rsidRDefault="00AF6BCB" w:rsidP="00AF6BCB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</w:rPr>
      </w:pPr>
      <w:r w:rsidRPr="00AF6BCB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</w:rPr>
        <w:t>Воспитание тревожного ребенка: советы родителям</w:t>
      </w:r>
    </w:p>
    <w:p w:rsidR="00AF6BCB" w:rsidRPr="00AF6BCB" w:rsidRDefault="00AF6BCB" w:rsidP="00AF6BCB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656D78"/>
          <w:sz w:val="21"/>
          <w:szCs w:val="21"/>
        </w:rPr>
      </w:pPr>
      <w:r w:rsidRPr="00AF6BCB">
        <w:rPr>
          <w:rFonts w:ascii="Arial" w:eastAsia="Times New Roman" w:hAnsi="Arial" w:cs="Arial"/>
          <w:color w:val="656D78"/>
          <w:sz w:val="21"/>
          <w:szCs w:val="21"/>
        </w:rPr>
        <w:t> </w:t>
      </w:r>
      <w:hyperlink r:id="rId5" w:history="1">
        <w:r w:rsidRPr="00AF6BCB">
          <w:rPr>
            <w:rFonts w:ascii="Arial" w:eastAsia="Times New Roman" w:hAnsi="Arial" w:cs="Arial"/>
            <w:color w:val="FFFFFF"/>
            <w:sz w:val="18"/>
            <w:u w:val="single"/>
          </w:rPr>
          <w:t>3-7 лет</w:t>
        </w:r>
      </w:hyperlink>
      <w:r w:rsidRPr="00AF6BCB">
        <w:rPr>
          <w:rFonts w:ascii="Arial" w:eastAsia="Times New Roman" w:hAnsi="Arial" w:cs="Arial"/>
          <w:color w:val="656D78"/>
          <w:sz w:val="21"/>
          <w:szCs w:val="21"/>
        </w:rPr>
        <w:t> </w:t>
      </w:r>
      <w:hyperlink r:id="rId6" w:history="1">
        <w:r w:rsidRPr="00AF6BCB">
          <w:rPr>
            <w:rFonts w:ascii="Arial" w:eastAsia="Times New Roman" w:hAnsi="Arial" w:cs="Arial"/>
            <w:color w:val="FFFFFF"/>
            <w:sz w:val="18"/>
            <w:u w:val="single"/>
          </w:rPr>
          <w:t>7-12 лет</w:t>
        </w:r>
      </w:hyperlink>
    </w:p>
    <w:p w:rsidR="00AF6BCB" w:rsidRPr="00AF6BCB" w:rsidRDefault="00AF6BCB" w:rsidP="00AF6B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Тревожность — индивидуальная психологическая особенность, проявляющаяся в склонности человека к частым и интенсивным переживаниям состояния тревоги, а также в низком пороге его возникновения.</w:t>
      </w:r>
    </w:p>
    <w:p w:rsidR="00AF6BCB" w:rsidRPr="00AF6BCB" w:rsidRDefault="00AF6BCB" w:rsidP="00AF6B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Признаки проявления тревожности можно заметить, внимательно приглядевшись к своему ребенку.</w:t>
      </w:r>
    </w:p>
    <w:p w:rsidR="00AF6BCB" w:rsidRPr="00AF6BCB" w:rsidRDefault="00AF6BCB" w:rsidP="00AF6B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Ваш ребенок тревожный, если:</w:t>
      </w:r>
    </w:p>
    <w:p w:rsidR="00AF6BCB" w:rsidRPr="00AF6BCB" w:rsidRDefault="00AF6BCB" w:rsidP="00AF6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он испытывает страх пред всем новым, незнакомым, непривычным;</w:t>
      </w:r>
    </w:p>
    <w:p w:rsidR="00AF6BCB" w:rsidRPr="00AF6BCB" w:rsidRDefault="00AF6BCB" w:rsidP="00AF6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у него повышенная возбудимость, напряженность, скованность;</w:t>
      </w:r>
    </w:p>
    <w:p w:rsidR="00AF6BCB" w:rsidRPr="00AF6BCB" w:rsidRDefault="00AF6BCB" w:rsidP="00AF6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у него наблюдается нарушение сна, беспокойство, рассеянность;</w:t>
      </w:r>
    </w:p>
    <w:p w:rsidR="00AF6BCB" w:rsidRPr="00AF6BCB" w:rsidRDefault="00AF6BCB" w:rsidP="00AF6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он не уверен в себе, у него заниженная самооценка;</w:t>
      </w:r>
    </w:p>
    <w:p w:rsidR="00AF6BCB" w:rsidRPr="00AF6BCB" w:rsidRDefault="00AF6BCB" w:rsidP="00AF6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у него повышенная утомляемость;</w:t>
      </w:r>
    </w:p>
    <w:p w:rsidR="00AF6BCB" w:rsidRPr="00AF6BCB" w:rsidRDefault="00AF6BCB" w:rsidP="00AF6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он совершает множество неудачных движений и жестов;</w:t>
      </w:r>
    </w:p>
    <w:p w:rsidR="00AF6BCB" w:rsidRPr="00AF6BCB" w:rsidRDefault="00AF6BCB" w:rsidP="00AF6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он ожидает неприятностей, неудач, неодобрения старших;</w:t>
      </w:r>
    </w:p>
    <w:p w:rsidR="00AF6BCB" w:rsidRPr="00AF6BCB" w:rsidRDefault="00AF6BCB" w:rsidP="00AF6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он исполнителен, у него развитое чувство ответственности;</w:t>
      </w:r>
    </w:p>
    <w:p w:rsidR="00AF6BCB" w:rsidRPr="00AF6BCB" w:rsidRDefault="00AF6BCB" w:rsidP="00AF6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F6BCB">
        <w:rPr>
          <w:rFonts w:ascii="Arial" w:eastAsia="Times New Roman" w:hAnsi="Arial" w:cs="Arial"/>
          <w:sz w:val="24"/>
          <w:szCs w:val="24"/>
        </w:rPr>
        <w:t>у него наблюдается склонность помнить скорее плохое, чем хорошее;</w:t>
      </w:r>
      <w:proofErr w:type="gramEnd"/>
    </w:p>
    <w:p w:rsidR="00AF6BCB" w:rsidRPr="00AF6BCB" w:rsidRDefault="00AF6BCB" w:rsidP="00AF6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он безынициативен, пассивен, робок;</w:t>
      </w:r>
    </w:p>
    <w:p w:rsidR="00AF6BCB" w:rsidRPr="00AF6BCB" w:rsidRDefault="00AF6BCB" w:rsidP="00AF6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он болезненно воспринимает критику от окружающих;</w:t>
      </w:r>
    </w:p>
    <w:p w:rsidR="00AF6BCB" w:rsidRPr="00AF6BCB" w:rsidRDefault="00AF6BCB" w:rsidP="00AF6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он обвиняет себя во многих неудачах;</w:t>
      </w:r>
    </w:p>
    <w:p w:rsidR="00AF6BCB" w:rsidRPr="00AF6BCB" w:rsidRDefault="00AF6BCB" w:rsidP="00AF6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он часто критикует других.</w:t>
      </w:r>
    </w:p>
    <w:p w:rsidR="00AF6BCB" w:rsidRPr="00AF6BCB" w:rsidRDefault="00AF6BCB" w:rsidP="00AF6B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 xml:space="preserve">Если половина и более признаков, перечисленных выше, </w:t>
      </w:r>
      <w:proofErr w:type="gramStart"/>
      <w:r w:rsidRPr="00AF6BCB">
        <w:rPr>
          <w:rFonts w:ascii="Arial" w:eastAsia="Times New Roman" w:hAnsi="Arial" w:cs="Arial"/>
          <w:sz w:val="24"/>
          <w:szCs w:val="24"/>
        </w:rPr>
        <w:t>характерны</w:t>
      </w:r>
      <w:proofErr w:type="gramEnd"/>
      <w:r w:rsidRPr="00AF6BCB">
        <w:rPr>
          <w:rFonts w:ascii="Arial" w:eastAsia="Times New Roman" w:hAnsi="Arial" w:cs="Arial"/>
          <w:sz w:val="24"/>
          <w:szCs w:val="24"/>
        </w:rPr>
        <w:t xml:space="preserve"> для вашего ребенка, то у него повышенная тревожность.</w:t>
      </w:r>
    </w:p>
    <w:p w:rsidR="00AF6BCB" w:rsidRPr="00AF6BCB" w:rsidRDefault="00AF6BCB" w:rsidP="00AF6B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Воспитание тревожного ребенка должно включать в себя три основных направления.</w:t>
      </w:r>
    </w:p>
    <w:p w:rsidR="00AF6BCB" w:rsidRPr="00AF6BCB" w:rsidRDefault="00AF6BCB" w:rsidP="00AF6B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Повышение самооценки ребенка – помогайте вашему ребенку становиться увереннее в себе, ценить себя.</w:t>
      </w:r>
    </w:p>
    <w:p w:rsidR="00AF6BCB" w:rsidRPr="00AF6BCB" w:rsidRDefault="00AF6BCB" w:rsidP="00AF6B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Обучение ребенка способам снятия мышечного и эмоционального напряжения – учите ребенка замечать свою тревогу и справляться с ее признаками с помощью методов релаксации, рисования и другими способами.</w:t>
      </w:r>
    </w:p>
    <w:p w:rsidR="00AF6BCB" w:rsidRPr="00AF6BCB" w:rsidRDefault="00AF6BCB" w:rsidP="00AF6B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Обучение навыкам владения собой в ситуациях, травмирующих ребенка, – обратите внимание на сложные ситуации, вызывающие тревогу у ребенка (общение с незнакомыми людьми, ответы у доски, выступление на сцене и т.д.), и учите ребенка различным способам разрешения этих ситуаций.</w:t>
      </w:r>
    </w:p>
    <w:p w:rsidR="00AF6BCB" w:rsidRPr="00AF6BCB" w:rsidRDefault="00AF6BCB" w:rsidP="00AF6B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Рекомендации родителям:</w:t>
      </w:r>
    </w:p>
    <w:p w:rsidR="00AF6BCB" w:rsidRPr="00AF6BCB" w:rsidRDefault="00AF6BCB" w:rsidP="00AF6B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чаще обращайтесь к ребенку по имени;</w:t>
      </w:r>
    </w:p>
    <w:p w:rsidR="00AF6BCB" w:rsidRPr="00AF6BCB" w:rsidRDefault="00AF6BCB" w:rsidP="00AF6B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ежедневно отмечайте успехи ребенка, сообщая о них в его присутствии другим членам семьи (например, во время общего ужина);</w:t>
      </w:r>
    </w:p>
    <w:p w:rsidR="00AF6BCB" w:rsidRPr="00AF6BCB" w:rsidRDefault="00AF6BCB" w:rsidP="00AF6B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не сравнивайте ребенка с другими, лучше сравните его успехи или поведение с его успехами в предыдущих ситуациях;</w:t>
      </w:r>
    </w:p>
    <w:p w:rsidR="00AF6BCB" w:rsidRPr="00AF6BCB" w:rsidRDefault="00AF6BCB" w:rsidP="00AF6B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lastRenderedPageBreak/>
        <w:t>откажитесь от слов, которые унижают достоинство ребенка;</w:t>
      </w:r>
    </w:p>
    <w:p w:rsidR="00AF6BCB" w:rsidRPr="00AF6BCB" w:rsidRDefault="00AF6BCB" w:rsidP="00AF6B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не требуйте от ребенка извинений за проступок, лучше пусть он объяснит, почему он это сделал;</w:t>
      </w:r>
    </w:p>
    <w:p w:rsidR="00AF6BCB" w:rsidRPr="00AF6BCB" w:rsidRDefault="00AF6BCB" w:rsidP="00AF6B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старайтесь делать ребенку как можно меньше замечаний;</w:t>
      </w:r>
    </w:p>
    <w:p w:rsidR="00AF6BCB" w:rsidRPr="00AF6BCB" w:rsidRDefault="00AF6BCB" w:rsidP="00AF6B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будьте единодушны и последовательны в своих действиях, поощряя и наказывая ребенка;</w:t>
      </w:r>
    </w:p>
    <w:p w:rsidR="00AF6BCB" w:rsidRPr="00AF6BCB" w:rsidRDefault="00AF6BCB" w:rsidP="00AF6B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не предъявляйте к ребенку завышенных или необоснованных требований;</w:t>
      </w:r>
    </w:p>
    <w:p w:rsidR="00AF6BCB" w:rsidRPr="00AF6BCB" w:rsidRDefault="00AF6BCB" w:rsidP="00AF6B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демонстрируйте образцы уверенного поведения, будьте во всем примером ребенку;</w:t>
      </w:r>
    </w:p>
    <w:p w:rsidR="00AF6BCB" w:rsidRPr="00AF6BCB" w:rsidRDefault="00AF6BCB" w:rsidP="00AF6B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способствуйте повышению самооценки ребенка, чаще хвалите его, но так, чтобы он знал за что;</w:t>
      </w:r>
    </w:p>
    <w:p w:rsidR="00AF6BCB" w:rsidRPr="00AF6BCB" w:rsidRDefault="00AF6BCB" w:rsidP="00AF6B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обсуждайте с ребенком трудные и конфликтные ситуации, в которые он попадает или может попасть;</w:t>
      </w:r>
    </w:p>
    <w:p w:rsidR="00AF6BCB" w:rsidRPr="00AF6BCB" w:rsidRDefault="00AF6BCB" w:rsidP="00AF6B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F6BCB">
        <w:rPr>
          <w:rFonts w:ascii="Arial" w:eastAsia="Times New Roman" w:hAnsi="Arial" w:cs="Arial"/>
          <w:sz w:val="24"/>
          <w:szCs w:val="24"/>
        </w:rPr>
        <w:t>доверяйте ребенку, будьте с ним честными и принимайте его таким, какой он есть.</w:t>
      </w:r>
    </w:p>
    <w:p w:rsidR="00DE10D7" w:rsidRPr="00AF6BCB" w:rsidRDefault="00DE10D7"/>
    <w:sectPr w:rsidR="00DE10D7" w:rsidRPr="00AF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88E"/>
    <w:multiLevelType w:val="multilevel"/>
    <w:tmpl w:val="28A4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B715A"/>
    <w:multiLevelType w:val="multilevel"/>
    <w:tmpl w:val="7398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C2BBA"/>
    <w:multiLevelType w:val="multilevel"/>
    <w:tmpl w:val="8B62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BCB"/>
    <w:rsid w:val="00AF6BCB"/>
    <w:rsid w:val="00DE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B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F6BCB"/>
    <w:rPr>
      <w:color w:val="0000FF"/>
      <w:u w:val="single"/>
    </w:rPr>
  </w:style>
  <w:style w:type="character" w:customStyle="1" w:styleId="tag-20">
    <w:name w:val="tag-20"/>
    <w:basedOn w:val="a0"/>
    <w:rsid w:val="00AF6BCB"/>
  </w:style>
  <w:style w:type="paragraph" w:styleId="a4">
    <w:name w:val="Normal (Web)"/>
    <w:basedOn w:val="a"/>
    <w:uiPriority w:val="99"/>
    <w:semiHidden/>
    <w:unhideWhenUsed/>
    <w:rsid w:val="00AF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parents/base/ot7-do12/" TargetMode="External"/><Relationship Id="rId5" Type="http://schemas.openxmlformats.org/officeDocument/2006/relationships/hyperlink" Target="http://www.ya-roditel.ru/parents/base/ot3-do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</dc:creator>
  <cp:keywords/>
  <dc:description/>
  <cp:lastModifiedBy>gavan</cp:lastModifiedBy>
  <cp:revision>2</cp:revision>
  <dcterms:created xsi:type="dcterms:W3CDTF">2018-08-16T10:54:00Z</dcterms:created>
  <dcterms:modified xsi:type="dcterms:W3CDTF">2018-08-16T10:55:00Z</dcterms:modified>
</cp:coreProperties>
</file>