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55" w:rsidRPr="00D8177A" w:rsidRDefault="005A2055" w:rsidP="005A205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A2055" w:rsidRPr="00D8177A" w:rsidRDefault="005A2055" w:rsidP="0023602F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67017" w:rsidRPr="007E237E" w:rsidRDefault="00E00B7B" w:rsidP="00267017">
      <w:pPr>
        <w:rPr>
          <w:rFonts w:ascii="Times New Roman" w:hAnsi="Times New Roman" w:cs="Times New Roman"/>
          <w:bCs/>
          <w:caps/>
          <w:color w:val="80818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2670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267017">
        <w:rPr>
          <w:rFonts w:ascii="Times New Roman" w:hAnsi="Times New Roman" w:cs="Times New Roman"/>
          <w:bCs/>
          <w:caps/>
          <w:color w:val="808181"/>
        </w:rPr>
        <w:t>НУЖНО ЛИ МЕЧТАТЬ?»</w:t>
      </w:r>
    </w:p>
    <w:p w:rsidR="00267017" w:rsidRPr="007E237E" w:rsidRDefault="00267017" w:rsidP="00267017">
      <w:pPr>
        <w:ind w:firstLine="708"/>
        <w:jc w:val="both"/>
        <w:rPr>
          <w:rFonts w:ascii="Segoe UI" w:hAnsi="Segoe UI" w:cs="Segoe UI"/>
          <w:b/>
          <w:bCs/>
          <w:caps/>
          <w:color w:val="808181"/>
        </w:rPr>
      </w:pPr>
      <w:r>
        <w:rPr>
          <w:rFonts w:ascii="Times New Roman" w:hAnsi="Times New Roman" w:cs="Times New Roman"/>
          <w:color w:val="847A7A"/>
        </w:rPr>
        <w:t xml:space="preserve"> М</w:t>
      </w:r>
      <w:r w:rsidRPr="00D20297">
        <w:rPr>
          <w:rFonts w:ascii="Times New Roman" w:hAnsi="Times New Roman" w:cs="Times New Roman"/>
          <w:color w:val="847A7A"/>
        </w:rPr>
        <w:t>ечтать или не мечтать решить очень сложно! По сути, само это понятие – палка о двух концах. С одной стороны, мечта может вселить в человеч</w:t>
      </w:r>
      <w:r w:rsidR="009C2275">
        <w:rPr>
          <w:rFonts w:ascii="Times New Roman" w:hAnsi="Times New Roman" w:cs="Times New Roman"/>
          <w:color w:val="847A7A"/>
        </w:rPr>
        <w:t>еское сердце веру в то, что все</w:t>
      </w:r>
      <w:r w:rsidRPr="00D20297">
        <w:rPr>
          <w:rFonts w:ascii="Times New Roman" w:hAnsi="Times New Roman" w:cs="Times New Roman"/>
          <w:color w:val="847A7A"/>
        </w:rPr>
        <w:t xml:space="preserve"> хорошо сложится, что в жизни </w:t>
      </w:r>
      <w:r>
        <w:rPr>
          <w:rFonts w:ascii="Times New Roman" w:hAnsi="Times New Roman" w:cs="Times New Roman"/>
          <w:color w:val="847A7A"/>
        </w:rPr>
        <w:t xml:space="preserve">есть </w:t>
      </w:r>
      <w:r w:rsidRPr="00D20297">
        <w:rPr>
          <w:rFonts w:ascii="Times New Roman" w:hAnsi="Times New Roman" w:cs="Times New Roman"/>
          <w:color w:val="847A7A"/>
        </w:rPr>
        <w:t xml:space="preserve">смысл и удастся хоть чего-то достигнуть. Но что делать, если мечта становится уже невозможной, если все, чего человек так долго хотел, оказалось неправдой. Несбывшаяся мечта – одна из самых серьезных причин психологических травм или даже суицида. Люди просто не могут </w:t>
      </w:r>
      <w:r w:rsidR="0014140A">
        <w:rPr>
          <w:rFonts w:ascii="Times New Roman" w:hAnsi="Times New Roman" w:cs="Times New Roman"/>
          <w:color w:val="847A7A"/>
        </w:rPr>
        <w:t>смириться</w:t>
      </w:r>
      <w:r w:rsidRPr="00D20297">
        <w:rPr>
          <w:rFonts w:ascii="Times New Roman" w:hAnsi="Times New Roman" w:cs="Times New Roman"/>
          <w:color w:val="847A7A"/>
        </w:rPr>
        <w:t xml:space="preserve"> с мыслью о том, что все, чего они так хотели и желали – это невозможно. Для них – это огромная травма, огромное эмоциональное потрясение.</w:t>
      </w:r>
    </w:p>
    <w:p w:rsidR="00267017" w:rsidRPr="00D20297" w:rsidRDefault="00267017" w:rsidP="00267017">
      <w:pPr>
        <w:pStyle w:val="a7"/>
        <w:shd w:val="clear" w:color="auto" w:fill="FFFFFF"/>
        <w:spacing w:before="0" w:beforeAutospacing="0" w:after="0" w:afterAutospacing="0" w:line="285" w:lineRule="atLeast"/>
        <w:jc w:val="both"/>
        <w:rPr>
          <w:color w:val="847A7A"/>
        </w:rPr>
      </w:pPr>
      <w:r>
        <w:rPr>
          <w:b/>
          <w:bCs/>
          <w:color w:val="847A7A"/>
        </w:rPr>
        <w:t xml:space="preserve"> </w:t>
      </w:r>
      <w:r>
        <w:rPr>
          <w:color w:val="847A7A"/>
        </w:rPr>
        <w:tab/>
        <w:t xml:space="preserve"> </w:t>
      </w:r>
      <w:r w:rsidRPr="00D20297">
        <w:rPr>
          <w:color w:val="847A7A"/>
        </w:rPr>
        <w:t xml:space="preserve">Понятие </w:t>
      </w:r>
      <w:r>
        <w:rPr>
          <w:color w:val="847A7A"/>
        </w:rPr>
        <w:t>«</w:t>
      </w:r>
      <w:r w:rsidRPr="00D20297">
        <w:rPr>
          <w:color w:val="847A7A"/>
        </w:rPr>
        <w:t>заветная мечта</w:t>
      </w:r>
      <w:r>
        <w:rPr>
          <w:color w:val="847A7A"/>
        </w:rPr>
        <w:t>»</w:t>
      </w:r>
      <w:r w:rsidRPr="00D20297">
        <w:rPr>
          <w:color w:val="847A7A"/>
        </w:rPr>
        <w:t xml:space="preserve"> т</w:t>
      </w:r>
      <w:r w:rsidR="0014140A">
        <w:rPr>
          <w:color w:val="847A7A"/>
        </w:rPr>
        <w:t>акже знакомо многим.</w:t>
      </w:r>
      <w:r w:rsidRPr="00D20297">
        <w:rPr>
          <w:color w:val="847A7A"/>
        </w:rPr>
        <w:t xml:space="preserve"> Например, </w:t>
      </w:r>
      <w:r w:rsidR="0014140A">
        <w:rPr>
          <w:color w:val="847A7A"/>
        </w:rPr>
        <w:t xml:space="preserve">каждый </w:t>
      </w:r>
      <w:r w:rsidRPr="00D20297">
        <w:rPr>
          <w:color w:val="847A7A"/>
        </w:rPr>
        <w:t xml:space="preserve">может мечтать о счастливой семье, об успешной карьере, о творческой самореализации, об </w:t>
      </w:r>
      <w:r>
        <w:rPr>
          <w:color w:val="847A7A"/>
        </w:rPr>
        <w:t xml:space="preserve">успехах в учебе. При </w:t>
      </w:r>
      <w:proofErr w:type="gramStart"/>
      <w:r>
        <w:rPr>
          <w:color w:val="847A7A"/>
        </w:rPr>
        <w:t xml:space="preserve">этом, </w:t>
      </w:r>
      <w:r w:rsidRPr="00D20297">
        <w:rPr>
          <w:color w:val="847A7A"/>
        </w:rPr>
        <w:t xml:space="preserve"> главное</w:t>
      </w:r>
      <w:proofErr w:type="gramEnd"/>
      <w:r w:rsidRPr="00D20297">
        <w:rPr>
          <w:color w:val="847A7A"/>
        </w:rPr>
        <w:t>, самому верн</w:t>
      </w:r>
      <w:r>
        <w:rPr>
          <w:color w:val="847A7A"/>
        </w:rPr>
        <w:t xml:space="preserve">о расставлять приоритеты. </w:t>
      </w:r>
      <w:r w:rsidRPr="00D20297">
        <w:rPr>
          <w:color w:val="847A7A"/>
        </w:rPr>
        <w:t>Например, человек желает успеха в карьере больше всего на свете. В результате, он начинает идти к своей мечте, сме</w:t>
      </w:r>
      <w:r w:rsidR="009C2275">
        <w:rPr>
          <w:color w:val="847A7A"/>
        </w:rPr>
        <w:t>тая все на своем пути. При этом,</w:t>
      </w:r>
      <w:r w:rsidRPr="00D20297">
        <w:rPr>
          <w:color w:val="847A7A"/>
        </w:rPr>
        <w:t xml:space="preserve"> зачастую страдает сем</w:t>
      </w:r>
      <w:r w:rsidR="0014140A">
        <w:rPr>
          <w:color w:val="847A7A"/>
        </w:rPr>
        <w:t>ья, учеба, дружба</w:t>
      </w:r>
      <w:r>
        <w:rPr>
          <w:color w:val="847A7A"/>
        </w:rPr>
        <w:t>. Ч</w:t>
      </w:r>
      <w:r w:rsidRPr="00D20297">
        <w:rPr>
          <w:color w:val="847A7A"/>
        </w:rPr>
        <w:t xml:space="preserve">еловек должен подумать, действительно ли он сможет жить только своей карьерой при полном отсутствии всего остального, то есть семьи, друзей, родственников и так далее. </w:t>
      </w:r>
      <w:r>
        <w:rPr>
          <w:color w:val="847A7A"/>
        </w:rPr>
        <w:t xml:space="preserve">  </w:t>
      </w:r>
      <w:r w:rsidRPr="00D20297">
        <w:rPr>
          <w:color w:val="847A7A"/>
        </w:rPr>
        <w:t xml:space="preserve"> </w:t>
      </w:r>
      <w:r>
        <w:rPr>
          <w:color w:val="847A7A"/>
        </w:rPr>
        <w:t xml:space="preserve"> </w:t>
      </w:r>
    </w:p>
    <w:p w:rsidR="00267017" w:rsidRPr="00D20297" w:rsidRDefault="009C2275" w:rsidP="00267017">
      <w:pPr>
        <w:pStyle w:val="a7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847A7A"/>
        </w:rPr>
      </w:pPr>
      <w:r>
        <w:rPr>
          <w:color w:val="847A7A"/>
        </w:rPr>
        <w:t>М</w:t>
      </w:r>
      <w:r w:rsidR="00267017">
        <w:rPr>
          <w:color w:val="847A7A"/>
        </w:rPr>
        <w:t>ногие</w:t>
      </w:r>
      <w:r w:rsidR="00267017" w:rsidRPr="00D20297">
        <w:rPr>
          <w:color w:val="847A7A"/>
        </w:rPr>
        <w:t xml:space="preserve"> п</w:t>
      </w:r>
      <w:r w:rsidR="00267017">
        <w:rPr>
          <w:color w:val="847A7A"/>
        </w:rPr>
        <w:t>риходят к выводу, что вредно не мечтать!</w:t>
      </w:r>
      <w:r w:rsidR="00267017" w:rsidRPr="00D20297">
        <w:rPr>
          <w:color w:val="847A7A"/>
        </w:rPr>
        <w:t xml:space="preserve"> Однако зачастую только мечты </w:t>
      </w:r>
      <w:proofErr w:type="gramStart"/>
      <w:r w:rsidR="00267017" w:rsidRPr="00D20297">
        <w:rPr>
          <w:color w:val="847A7A"/>
        </w:rPr>
        <w:t>и</w:t>
      </w:r>
      <w:proofErr w:type="gramEnd"/>
      <w:r w:rsidR="00267017" w:rsidRPr="00D20297">
        <w:rPr>
          <w:color w:val="847A7A"/>
        </w:rPr>
        <w:t xml:space="preserve"> спасают человека от обыденности жи</w:t>
      </w:r>
      <w:r>
        <w:rPr>
          <w:color w:val="847A7A"/>
        </w:rPr>
        <w:t>зни. В</w:t>
      </w:r>
      <w:r w:rsidR="00267017" w:rsidRPr="00D20297">
        <w:rPr>
          <w:color w:val="847A7A"/>
        </w:rPr>
        <w:t xml:space="preserve">едь само желание дарует человеку смысл жизни, а это самое главное. Даже если сегодняшний день не удался, и все было из рук вон плохо, всегда есть мечта, которая поможет изменить мир вокруг, свернуть горы и </w:t>
      </w:r>
      <w:r w:rsidR="00A305AB">
        <w:rPr>
          <w:color w:val="847A7A"/>
        </w:rPr>
        <w:t>сделать собственную жизнь лучше!</w:t>
      </w:r>
    </w:p>
    <w:p w:rsidR="00267017" w:rsidRPr="00D20297" w:rsidRDefault="00267017" w:rsidP="00267017">
      <w:pPr>
        <w:pStyle w:val="a7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847A7A"/>
        </w:rPr>
      </w:pPr>
      <w:r w:rsidRPr="00D20297">
        <w:rPr>
          <w:color w:val="847A7A"/>
        </w:rPr>
        <w:t>Возможно, если бы в сердце людей не жила мечта, у современного мира не было бы культуры, политики, истории. Люди просто бы плыли по течению и не стремились совершать научные открытия, писать величайшие произведения и снимать отличные фильмы.</w:t>
      </w:r>
    </w:p>
    <w:p w:rsidR="00267017" w:rsidRPr="00D20297" w:rsidRDefault="00267017" w:rsidP="00267017">
      <w:pPr>
        <w:pStyle w:val="a7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847A7A"/>
        </w:rPr>
      </w:pPr>
      <w:r w:rsidRPr="00D20297">
        <w:rPr>
          <w:color w:val="847A7A"/>
        </w:rPr>
        <w:t>Мечта зарождает в человеке надежду на светлое будущее, на то, что все еще обязательно будет хорошо. Без этого человек не смог бы выстроить свою цивилизацию и культуру. Именно поэтому, большинство психологов приходит к мысли, что мечтать необх</w:t>
      </w:r>
      <w:r>
        <w:rPr>
          <w:color w:val="847A7A"/>
        </w:rPr>
        <w:t>одимо</w:t>
      </w:r>
      <w:r w:rsidRPr="00D20297">
        <w:rPr>
          <w:color w:val="847A7A"/>
        </w:rPr>
        <w:t>. Конечно, стоит быть осторожным в своих желаниях и грамотно расставлять приоритеты собственной жизни. В таком случае, мечта принесет радость и надежду человеку, даже тогда, когда жизнь ка</w:t>
      </w:r>
      <w:r>
        <w:rPr>
          <w:color w:val="847A7A"/>
        </w:rPr>
        <w:t>жется</w:t>
      </w:r>
      <w:r w:rsidRPr="00D20297">
        <w:rPr>
          <w:color w:val="847A7A"/>
        </w:rPr>
        <w:t xml:space="preserve"> беспросветной.</w:t>
      </w:r>
    </w:p>
    <w:p w:rsidR="00267017" w:rsidRPr="00D20297" w:rsidRDefault="00267017" w:rsidP="00267017">
      <w:pPr>
        <w:pStyle w:val="a7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847A7A"/>
        </w:rPr>
      </w:pPr>
      <w:r w:rsidRPr="00D20297">
        <w:rPr>
          <w:color w:val="847A7A"/>
        </w:rPr>
        <w:t>Каждый сам для себя решает, о чем и как мечтать? Самое главное, чтобы отсутствие реализации в том или ином плане не помешало человеку прожить долгую и счастливую жизнь, ведь это самое главное!</w:t>
      </w:r>
    </w:p>
    <w:p w:rsidR="00267017" w:rsidRPr="00D20297" w:rsidRDefault="00267017" w:rsidP="00267017">
      <w:pPr>
        <w:jc w:val="both"/>
        <w:rPr>
          <w:rFonts w:ascii="Times New Roman" w:hAnsi="Times New Roman" w:cs="Times New Roman"/>
        </w:rPr>
      </w:pPr>
    </w:p>
    <w:sectPr w:rsidR="00267017" w:rsidRPr="00D20297" w:rsidSect="00C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1E5A"/>
    <w:rsid w:val="00006FAF"/>
    <w:rsid w:val="00041F69"/>
    <w:rsid w:val="00056E94"/>
    <w:rsid w:val="000A611F"/>
    <w:rsid w:val="000B69C7"/>
    <w:rsid w:val="000E4DE9"/>
    <w:rsid w:val="000F4DCD"/>
    <w:rsid w:val="0014140A"/>
    <w:rsid w:val="0019062F"/>
    <w:rsid w:val="001C1C1D"/>
    <w:rsid w:val="001E1C73"/>
    <w:rsid w:val="0023602F"/>
    <w:rsid w:val="00267017"/>
    <w:rsid w:val="00270FA3"/>
    <w:rsid w:val="00301F52"/>
    <w:rsid w:val="003217CF"/>
    <w:rsid w:val="003922A6"/>
    <w:rsid w:val="003A3E93"/>
    <w:rsid w:val="00402D00"/>
    <w:rsid w:val="00420B30"/>
    <w:rsid w:val="0045555B"/>
    <w:rsid w:val="004B4732"/>
    <w:rsid w:val="005151A2"/>
    <w:rsid w:val="00535FCF"/>
    <w:rsid w:val="00577FAD"/>
    <w:rsid w:val="005A2055"/>
    <w:rsid w:val="00617372"/>
    <w:rsid w:val="00655182"/>
    <w:rsid w:val="00684E4A"/>
    <w:rsid w:val="00764AE6"/>
    <w:rsid w:val="007B15C6"/>
    <w:rsid w:val="008050A4"/>
    <w:rsid w:val="0089262F"/>
    <w:rsid w:val="00893407"/>
    <w:rsid w:val="008B660A"/>
    <w:rsid w:val="00911086"/>
    <w:rsid w:val="00911872"/>
    <w:rsid w:val="00933A1A"/>
    <w:rsid w:val="009938BF"/>
    <w:rsid w:val="009C2275"/>
    <w:rsid w:val="009F15A1"/>
    <w:rsid w:val="00A05433"/>
    <w:rsid w:val="00A305AB"/>
    <w:rsid w:val="00A91E5A"/>
    <w:rsid w:val="00A94F0C"/>
    <w:rsid w:val="00B06626"/>
    <w:rsid w:val="00BC5564"/>
    <w:rsid w:val="00C24B26"/>
    <w:rsid w:val="00C7387D"/>
    <w:rsid w:val="00C87A00"/>
    <w:rsid w:val="00CF07E4"/>
    <w:rsid w:val="00CF4A42"/>
    <w:rsid w:val="00CF769E"/>
    <w:rsid w:val="00D6215E"/>
    <w:rsid w:val="00D8177A"/>
    <w:rsid w:val="00DA4BA5"/>
    <w:rsid w:val="00DB3C32"/>
    <w:rsid w:val="00DD1EEF"/>
    <w:rsid w:val="00DD74BF"/>
    <w:rsid w:val="00DE03AC"/>
    <w:rsid w:val="00E00B7B"/>
    <w:rsid w:val="00E77DEB"/>
    <w:rsid w:val="00E93DC2"/>
    <w:rsid w:val="00EA756F"/>
    <w:rsid w:val="00EB7841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278A1-0F51-49D3-8C83-EA7F694F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893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4</cp:revision>
  <cp:lastPrinted>2020-12-18T11:07:00Z</cp:lastPrinted>
  <dcterms:created xsi:type="dcterms:W3CDTF">2020-12-18T11:08:00Z</dcterms:created>
  <dcterms:modified xsi:type="dcterms:W3CDTF">2020-12-21T08:01:00Z</dcterms:modified>
</cp:coreProperties>
</file>